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9CE" w:rsidRDefault="005F6CC9" w:rsidP="00B439CE">
      <w:pPr>
        <w:pStyle w:val="1"/>
        <w:spacing w:line="240" w:lineRule="auto"/>
      </w:pPr>
      <w:r>
        <w:t>Образовательный минимум 9</w:t>
      </w:r>
      <w:r w:rsidR="00B439CE">
        <w:t xml:space="preserve"> класс 1 четверть</w:t>
      </w:r>
    </w:p>
    <w:p w:rsidR="000B0EF2" w:rsidRDefault="00B439CE" w:rsidP="00C5607B">
      <w:pPr>
        <w:pStyle w:val="1"/>
        <w:spacing w:before="0" w:line="240" w:lineRule="auto"/>
      </w:pPr>
      <w:r>
        <w:t xml:space="preserve"> (</w:t>
      </w:r>
      <w:r w:rsidRPr="00C5607B">
        <w:t>базовый уровень)</w:t>
      </w:r>
    </w:p>
    <w:p w:rsidR="00B439CE" w:rsidRPr="00B439CE" w:rsidRDefault="00B439CE" w:rsidP="00B439CE"/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36"/>
        <w:gridCol w:w="2782"/>
        <w:gridCol w:w="5155"/>
        <w:gridCol w:w="4044"/>
        <w:gridCol w:w="1743"/>
      </w:tblGrid>
      <w:tr w:rsidR="00B439CE" w:rsidTr="007F549D">
        <w:trPr>
          <w:trHeight w:val="359"/>
        </w:trPr>
        <w:tc>
          <w:tcPr>
            <w:tcW w:w="849" w:type="dxa"/>
          </w:tcPr>
          <w:p w:rsidR="00B439CE" w:rsidRPr="00B439CE" w:rsidRDefault="00B439CE" w:rsidP="00B439CE">
            <w:pPr>
              <w:ind w:firstLine="0"/>
            </w:pPr>
            <w:r>
              <w:t>№</w:t>
            </w:r>
          </w:p>
        </w:tc>
        <w:tc>
          <w:tcPr>
            <w:tcW w:w="2803" w:type="dxa"/>
          </w:tcPr>
          <w:p w:rsidR="00B439CE" w:rsidRDefault="007F549D" w:rsidP="00B439CE">
            <w:pPr>
              <w:ind w:firstLine="0"/>
            </w:pPr>
            <w:r>
              <w:t>Тема</w:t>
            </w:r>
          </w:p>
        </w:tc>
        <w:tc>
          <w:tcPr>
            <w:tcW w:w="5245" w:type="dxa"/>
          </w:tcPr>
          <w:p w:rsidR="00B439CE" w:rsidRDefault="00B439CE" w:rsidP="00B439CE">
            <w:pPr>
              <w:ind w:firstLine="0"/>
            </w:pPr>
            <w:r>
              <w:t>Знать</w:t>
            </w:r>
          </w:p>
        </w:tc>
        <w:tc>
          <w:tcPr>
            <w:tcW w:w="4111" w:type="dxa"/>
          </w:tcPr>
          <w:p w:rsidR="00B439CE" w:rsidRDefault="00B439CE" w:rsidP="00B439CE">
            <w:pPr>
              <w:ind w:firstLine="0"/>
            </w:pPr>
            <w:r>
              <w:t>Уметь</w:t>
            </w:r>
          </w:p>
        </w:tc>
        <w:tc>
          <w:tcPr>
            <w:tcW w:w="1758" w:type="dxa"/>
          </w:tcPr>
          <w:p w:rsidR="00222BF6" w:rsidRDefault="00B439CE" w:rsidP="00C5607B">
            <w:pPr>
              <w:ind w:firstLine="0"/>
            </w:pPr>
            <w:r>
              <w:t>Где найти</w:t>
            </w:r>
            <w:r w:rsidR="00CF436A">
              <w:t xml:space="preserve"> (учебник </w:t>
            </w:r>
            <w:bookmarkStart w:id="0" w:name="_GoBack"/>
            <w:bookmarkEnd w:id="0"/>
            <w:r w:rsidR="00222BF6">
              <w:t>)</w:t>
            </w:r>
          </w:p>
        </w:tc>
      </w:tr>
      <w:tr w:rsidR="00222BF6" w:rsidTr="005B7099">
        <w:trPr>
          <w:trHeight w:val="340"/>
        </w:trPr>
        <w:tc>
          <w:tcPr>
            <w:tcW w:w="849" w:type="dxa"/>
          </w:tcPr>
          <w:p w:rsidR="00222BF6" w:rsidRDefault="00222BF6" w:rsidP="00B439CE">
            <w:pPr>
              <w:ind w:firstLine="0"/>
            </w:pPr>
          </w:p>
        </w:tc>
        <w:tc>
          <w:tcPr>
            <w:tcW w:w="13917" w:type="dxa"/>
            <w:gridSpan w:val="4"/>
          </w:tcPr>
          <w:p w:rsidR="00222BF6" w:rsidRPr="007F549D" w:rsidRDefault="00823E28" w:rsidP="007F549D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Законы взаимодействия и движения тел</w:t>
            </w:r>
          </w:p>
        </w:tc>
      </w:tr>
      <w:tr w:rsidR="00B439CE" w:rsidTr="007F549D">
        <w:trPr>
          <w:trHeight w:val="340"/>
        </w:trPr>
        <w:tc>
          <w:tcPr>
            <w:tcW w:w="849" w:type="dxa"/>
          </w:tcPr>
          <w:p w:rsidR="00B439CE" w:rsidRDefault="007F549D" w:rsidP="00B439CE">
            <w:pPr>
              <w:ind w:firstLine="0"/>
            </w:pPr>
            <w:r>
              <w:t>1</w:t>
            </w:r>
          </w:p>
        </w:tc>
        <w:tc>
          <w:tcPr>
            <w:tcW w:w="2803" w:type="dxa"/>
          </w:tcPr>
          <w:p w:rsidR="00B439CE" w:rsidRPr="00902ED5" w:rsidRDefault="00823E28" w:rsidP="008B3C81">
            <w:pPr>
              <w:pStyle w:val="a5"/>
            </w:pPr>
            <w:r>
              <w:t>Материальная точка. Система координат</w:t>
            </w:r>
          </w:p>
        </w:tc>
        <w:tc>
          <w:tcPr>
            <w:tcW w:w="5245" w:type="dxa"/>
          </w:tcPr>
          <w:p w:rsidR="00B439CE" w:rsidRPr="00902ED5" w:rsidRDefault="00823E28" w:rsidP="008B3C81">
            <w:pPr>
              <w:pStyle w:val="a5"/>
            </w:pPr>
            <w:r>
              <w:t>Материальная точка – тело, размерами и формой которого можно пренебречь в условиях рассматриваемой задачи</w:t>
            </w:r>
          </w:p>
        </w:tc>
        <w:tc>
          <w:tcPr>
            <w:tcW w:w="4111" w:type="dxa"/>
          </w:tcPr>
          <w:p w:rsidR="00B439CE" w:rsidRPr="00902ED5" w:rsidRDefault="00823E28" w:rsidP="008B3C81">
            <w:pPr>
              <w:pStyle w:val="a5"/>
            </w:pPr>
            <w:r>
              <w:t>Определять координаты тела по графику</w:t>
            </w:r>
          </w:p>
        </w:tc>
        <w:tc>
          <w:tcPr>
            <w:tcW w:w="1758" w:type="dxa"/>
          </w:tcPr>
          <w:p w:rsidR="00B439CE" w:rsidRPr="00902ED5" w:rsidRDefault="007F549D" w:rsidP="008B3C81">
            <w:pPr>
              <w:pStyle w:val="a5"/>
            </w:pPr>
            <w:r w:rsidRPr="00902ED5">
              <w:t>§1</w:t>
            </w:r>
            <w:r w:rsidR="00966DC9">
              <w:t>,3</w:t>
            </w:r>
          </w:p>
        </w:tc>
      </w:tr>
      <w:tr w:rsidR="007F549D" w:rsidTr="007F549D">
        <w:trPr>
          <w:trHeight w:val="359"/>
        </w:trPr>
        <w:tc>
          <w:tcPr>
            <w:tcW w:w="849" w:type="dxa"/>
          </w:tcPr>
          <w:p w:rsidR="007F549D" w:rsidRDefault="007F549D" w:rsidP="00B439CE">
            <w:pPr>
              <w:ind w:firstLine="0"/>
            </w:pPr>
            <w:r>
              <w:t>2</w:t>
            </w:r>
          </w:p>
        </w:tc>
        <w:tc>
          <w:tcPr>
            <w:tcW w:w="2803" w:type="dxa"/>
          </w:tcPr>
          <w:p w:rsidR="007F549D" w:rsidRPr="00902ED5" w:rsidRDefault="007F549D" w:rsidP="008B3C81">
            <w:pPr>
              <w:pStyle w:val="a5"/>
            </w:pPr>
          </w:p>
        </w:tc>
        <w:tc>
          <w:tcPr>
            <w:tcW w:w="5245" w:type="dxa"/>
          </w:tcPr>
          <w:p w:rsidR="007F549D" w:rsidRDefault="00823E28" w:rsidP="008B3C81">
            <w:pPr>
              <w:pStyle w:val="a5"/>
            </w:pPr>
            <w:r w:rsidRPr="00A93DE1">
              <w:rPr>
                <w:b/>
              </w:rPr>
              <w:t>Механическим движением тела</w:t>
            </w:r>
            <w:r w:rsidRPr="00653CDD">
              <w:t xml:space="preserve"> называется изменение его положения в пространстве относительно других тел, происходящее с течением времени.</w:t>
            </w:r>
          </w:p>
          <w:p w:rsidR="00823E28" w:rsidRPr="00902ED5" w:rsidRDefault="00823E28" w:rsidP="008B3C81">
            <w:pPr>
              <w:pStyle w:val="a5"/>
            </w:pPr>
            <w:r w:rsidRPr="00A93DE1">
              <w:rPr>
                <w:b/>
              </w:rPr>
              <w:t>Основная задача механики</w:t>
            </w:r>
            <w:r w:rsidRPr="00653CDD">
              <w:t xml:space="preserve"> – определение положения тела в любой момент времени.</w:t>
            </w:r>
          </w:p>
        </w:tc>
        <w:tc>
          <w:tcPr>
            <w:tcW w:w="4111" w:type="dxa"/>
          </w:tcPr>
          <w:p w:rsidR="007F549D" w:rsidRPr="00902ED5" w:rsidRDefault="007F549D" w:rsidP="008B3C81">
            <w:pPr>
              <w:pStyle w:val="a5"/>
            </w:pPr>
          </w:p>
        </w:tc>
        <w:tc>
          <w:tcPr>
            <w:tcW w:w="1758" w:type="dxa"/>
          </w:tcPr>
          <w:p w:rsidR="007F549D" w:rsidRPr="00902ED5" w:rsidRDefault="00966DC9" w:rsidP="008B3C81">
            <w:pPr>
              <w:pStyle w:val="a5"/>
            </w:pPr>
            <w:r>
              <w:t>§1</w:t>
            </w:r>
          </w:p>
        </w:tc>
      </w:tr>
      <w:tr w:rsidR="007F549D" w:rsidTr="007F549D">
        <w:trPr>
          <w:trHeight w:val="340"/>
        </w:trPr>
        <w:tc>
          <w:tcPr>
            <w:tcW w:w="849" w:type="dxa"/>
          </w:tcPr>
          <w:p w:rsidR="007F549D" w:rsidRDefault="007F549D" w:rsidP="00B439CE">
            <w:pPr>
              <w:ind w:firstLine="0"/>
            </w:pPr>
            <w:r>
              <w:t>3</w:t>
            </w:r>
          </w:p>
        </w:tc>
        <w:tc>
          <w:tcPr>
            <w:tcW w:w="2803" w:type="dxa"/>
          </w:tcPr>
          <w:p w:rsidR="007F549D" w:rsidRDefault="00823E28" w:rsidP="008B3C81">
            <w:pPr>
              <w:pStyle w:val="a5"/>
            </w:pPr>
            <w:r>
              <w:t>Перемещение.</w:t>
            </w:r>
          </w:p>
          <w:p w:rsidR="00823E28" w:rsidRPr="00902ED5" w:rsidRDefault="00823E28" w:rsidP="008B3C81">
            <w:pPr>
              <w:pStyle w:val="a5"/>
            </w:pPr>
            <w:r>
              <w:t>Прямолинейное равномерное движение</w:t>
            </w:r>
          </w:p>
        </w:tc>
        <w:tc>
          <w:tcPr>
            <w:tcW w:w="5245" w:type="dxa"/>
          </w:tcPr>
          <w:p w:rsidR="007F549D" w:rsidRDefault="00823E28" w:rsidP="008B3C81">
            <w:pPr>
              <w:pStyle w:val="a5"/>
            </w:pPr>
            <w:r w:rsidRPr="00A93DE1">
              <w:rPr>
                <w:b/>
              </w:rPr>
              <w:t>Перемещением</w:t>
            </w:r>
            <w:r>
              <w:t xml:space="preserve"> тела называется вектор, соединяющий начальное положение тела с его последующим</w:t>
            </w:r>
            <w:r>
              <w:rPr>
                <w:sz w:val="28"/>
                <w:szCs w:val="40"/>
              </w:rPr>
              <w:t xml:space="preserve"> </w:t>
            </w:r>
            <w:r w:rsidRPr="00653CDD">
              <w:t>положением.</w:t>
            </w:r>
          </w:p>
          <w:p w:rsidR="00966DC9" w:rsidRPr="00902ED5" w:rsidRDefault="00966DC9" w:rsidP="008B3C81">
            <w:pPr>
              <w:pStyle w:val="a5"/>
            </w:pPr>
            <w:r>
              <w:t>Скорость не меняется при равномерном движении. Ускорение равняется нулю.</w:t>
            </w:r>
          </w:p>
        </w:tc>
        <w:tc>
          <w:tcPr>
            <w:tcW w:w="4111" w:type="dxa"/>
          </w:tcPr>
          <w:p w:rsidR="007F549D" w:rsidRDefault="00823E28" w:rsidP="008B3C81">
            <w:pPr>
              <w:pStyle w:val="a5"/>
            </w:pPr>
            <w:r>
              <w:t>Правильно записывать формулу в векторном и проекционном виде.</w:t>
            </w:r>
          </w:p>
          <w:p w:rsidR="00823E28" w:rsidRDefault="00823E28" w:rsidP="008B3C81">
            <w:pPr>
              <w:pStyle w:val="a5"/>
            </w:pPr>
            <w:proofErr w:type="spellStart"/>
            <w:r w:rsidRPr="00564281">
              <w:rPr>
                <w:sz w:val="28"/>
                <w:szCs w:val="28"/>
              </w:rPr>
              <w:t>s</w:t>
            </w:r>
            <w:r w:rsidRPr="00564281">
              <w:rPr>
                <w:sz w:val="28"/>
                <w:szCs w:val="28"/>
                <w:vertAlign w:val="subscript"/>
              </w:rPr>
              <w:t>х</w:t>
            </w:r>
            <w:proofErr w:type="spellEnd"/>
            <w:r w:rsidRPr="00564281">
              <w:rPr>
                <w:sz w:val="28"/>
                <w:szCs w:val="28"/>
              </w:rPr>
              <w:t>=</w:t>
            </w:r>
            <w:proofErr w:type="spellStart"/>
            <w:r w:rsidRPr="00564281">
              <w:rPr>
                <w:sz w:val="28"/>
                <w:szCs w:val="28"/>
              </w:rPr>
              <w:t>υ</w:t>
            </w:r>
            <w:r w:rsidRPr="00564281">
              <w:rPr>
                <w:sz w:val="28"/>
                <w:szCs w:val="28"/>
                <w:vertAlign w:val="subscript"/>
              </w:rPr>
              <w:t>х</w:t>
            </w:r>
            <w:proofErr w:type="spellEnd"/>
            <w:r w:rsidRPr="00564281">
              <w:rPr>
                <w:sz w:val="28"/>
                <w:szCs w:val="28"/>
              </w:rPr>
              <w:t xml:space="preserve"> </w:t>
            </w:r>
            <w:r w:rsidRPr="00564281">
              <w:rPr>
                <w:sz w:val="28"/>
                <w:szCs w:val="28"/>
                <w:lang w:val="en-US"/>
              </w:rPr>
              <w:t>t</w:t>
            </w:r>
          </w:p>
          <w:p w:rsidR="00823E28" w:rsidRPr="00902ED5" w:rsidRDefault="00823E28" w:rsidP="008B3C81">
            <w:pPr>
              <w:pStyle w:val="a5"/>
            </w:pPr>
          </w:p>
        </w:tc>
        <w:tc>
          <w:tcPr>
            <w:tcW w:w="1758" w:type="dxa"/>
          </w:tcPr>
          <w:p w:rsidR="007F549D" w:rsidRPr="00902ED5" w:rsidRDefault="00E93887" w:rsidP="008B3C81">
            <w:pPr>
              <w:pStyle w:val="a5"/>
            </w:pPr>
            <w:r w:rsidRPr="00902ED5">
              <w:t>§</w:t>
            </w:r>
            <w:r w:rsidR="00966DC9">
              <w:t>2,</w:t>
            </w:r>
            <w:r w:rsidRPr="00902ED5">
              <w:t>3</w:t>
            </w:r>
            <w:r w:rsidR="00966DC9">
              <w:t>,4</w:t>
            </w:r>
          </w:p>
        </w:tc>
      </w:tr>
      <w:tr w:rsidR="007F549D" w:rsidTr="007F549D">
        <w:trPr>
          <w:trHeight w:val="340"/>
        </w:trPr>
        <w:tc>
          <w:tcPr>
            <w:tcW w:w="849" w:type="dxa"/>
          </w:tcPr>
          <w:p w:rsidR="007F549D" w:rsidRDefault="007F549D" w:rsidP="00B439CE">
            <w:pPr>
              <w:ind w:firstLine="0"/>
            </w:pPr>
            <w:r>
              <w:t>4</w:t>
            </w:r>
          </w:p>
        </w:tc>
        <w:tc>
          <w:tcPr>
            <w:tcW w:w="2803" w:type="dxa"/>
          </w:tcPr>
          <w:p w:rsidR="007F549D" w:rsidRPr="00902ED5" w:rsidRDefault="00823E28" w:rsidP="00B96219">
            <w:pPr>
              <w:pStyle w:val="a5"/>
            </w:pPr>
            <w:r>
              <w:t xml:space="preserve">Прямолинейное </w:t>
            </w:r>
            <w:r w:rsidR="00966DC9">
              <w:t>равнопеременное (</w:t>
            </w:r>
            <w:r>
              <w:t>равноускоренное</w:t>
            </w:r>
            <w:r w:rsidR="00966DC9">
              <w:t xml:space="preserve">, равнозамедленное) </w:t>
            </w:r>
            <w:r>
              <w:t>движение.</w:t>
            </w:r>
          </w:p>
        </w:tc>
        <w:tc>
          <w:tcPr>
            <w:tcW w:w="5245" w:type="dxa"/>
          </w:tcPr>
          <w:p w:rsidR="007F549D" w:rsidRPr="00902ED5" w:rsidRDefault="00966DC9" w:rsidP="008B3C81">
            <w:pPr>
              <w:pStyle w:val="a5"/>
            </w:pPr>
            <w:r>
              <w:t>Ускорение не меняется при равнопеременном движении</w:t>
            </w:r>
          </w:p>
        </w:tc>
        <w:tc>
          <w:tcPr>
            <w:tcW w:w="4111" w:type="dxa"/>
          </w:tcPr>
          <w:p w:rsidR="00B032DB" w:rsidRDefault="00B032DB" w:rsidP="008B3C81">
            <w:pPr>
              <w:pStyle w:val="a5"/>
            </w:pPr>
            <w:r>
              <w:t>Читать формулу, называя физические величины.</w:t>
            </w:r>
          </w:p>
          <w:p w:rsidR="007F549D" w:rsidRDefault="00823E28" w:rsidP="008B3C81">
            <w:pPr>
              <w:pStyle w:val="a5"/>
            </w:pPr>
            <w:proofErr w:type="gramStart"/>
            <w:r>
              <w:rPr>
                <w:sz w:val="28"/>
                <w:szCs w:val="28"/>
                <w:lang w:val="en-US"/>
              </w:rPr>
              <w:t>a</w:t>
            </w:r>
            <w:r>
              <w:rPr>
                <w:sz w:val="28"/>
                <w:szCs w:val="28"/>
                <w:vertAlign w:val="subscript"/>
                <w:lang w:val="en-US"/>
              </w:rPr>
              <w:t>x</w:t>
            </w:r>
            <w:proofErr w:type="gramEnd"/>
            <w:r w:rsidRPr="00564281">
              <w:rPr>
                <w:sz w:val="28"/>
                <w:szCs w:val="28"/>
              </w:rPr>
              <w:t>= (υ</w:t>
            </w:r>
            <w:r>
              <w:rPr>
                <w:sz w:val="28"/>
                <w:szCs w:val="28"/>
                <w:vertAlign w:val="subscript"/>
                <w:lang w:val="en-US"/>
              </w:rPr>
              <w:t>x</w:t>
            </w:r>
            <w:r w:rsidRPr="00564281">
              <w:rPr>
                <w:sz w:val="28"/>
                <w:szCs w:val="28"/>
              </w:rPr>
              <w:t>- υ</w:t>
            </w:r>
            <w:r w:rsidRPr="00564281">
              <w:rPr>
                <w:sz w:val="28"/>
                <w:szCs w:val="28"/>
                <w:vertAlign w:val="subscript"/>
              </w:rPr>
              <w:t xml:space="preserve">0 </w:t>
            </w:r>
            <w:r w:rsidRPr="00564281">
              <w:rPr>
                <w:sz w:val="28"/>
                <w:szCs w:val="28"/>
              </w:rPr>
              <w:t>)/</w:t>
            </w:r>
            <w:r>
              <w:rPr>
                <w:sz w:val="28"/>
                <w:szCs w:val="28"/>
                <w:lang w:val="en-US"/>
              </w:rPr>
              <w:t>t</w:t>
            </w:r>
            <w:r w:rsidRPr="00564281">
              <w:rPr>
                <w:sz w:val="28"/>
                <w:szCs w:val="28"/>
              </w:rPr>
              <w:t xml:space="preserve"> – </w:t>
            </w:r>
            <w:r w:rsidRPr="00E21A90">
              <w:t>ускорение</w:t>
            </w:r>
            <w:r w:rsidR="00966DC9">
              <w:t xml:space="preserve"> </w:t>
            </w:r>
            <w:r w:rsidR="00966DC9">
              <w:rPr>
                <w:sz w:val="28"/>
                <w:szCs w:val="28"/>
              </w:rPr>
              <w:t>[м/с</w:t>
            </w:r>
            <w:r w:rsidR="00966DC9">
              <w:rPr>
                <w:sz w:val="28"/>
                <w:szCs w:val="28"/>
                <w:vertAlign w:val="superscript"/>
              </w:rPr>
              <w:t>2</w:t>
            </w:r>
            <w:r w:rsidR="00966DC9">
              <w:rPr>
                <w:sz w:val="28"/>
                <w:szCs w:val="28"/>
              </w:rPr>
              <w:t>].</w:t>
            </w:r>
          </w:p>
          <w:p w:rsidR="00823E28" w:rsidRDefault="00823E28" w:rsidP="008B3C81">
            <w:pPr>
              <w:pStyle w:val="a5"/>
              <w:rPr>
                <w:sz w:val="28"/>
                <w:szCs w:val="28"/>
              </w:rPr>
            </w:pPr>
            <w:proofErr w:type="spellStart"/>
            <w:r w:rsidRPr="00564281">
              <w:rPr>
                <w:sz w:val="28"/>
                <w:szCs w:val="28"/>
              </w:rPr>
              <w:t>υ</w:t>
            </w:r>
            <w:r w:rsidRPr="00564281">
              <w:rPr>
                <w:sz w:val="28"/>
                <w:szCs w:val="28"/>
                <w:vertAlign w:val="subscript"/>
              </w:rPr>
              <w:t>х</w:t>
            </w:r>
            <w:proofErr w:type="spellEnd"/>
            <w:r>
              <w:rPr>
                <w:sz w:val="28"/>
                <w:szCs w:val="28"/>
              </w:rPr>
              <w:t>=</w:t>
            </w:r>
            <w:r w:rsidRPr="00E21A90">
              <w:rPr>
                <w:sz w:val="28"/>
                <w:szCs w:val="28"/>
              </w:rPr>
              <w:t xml:space="preserve"> </w:t>
            </w:r>
            <w:r w:rsidRPr="00564281">
              <w:rPr>
                <w:sz w:val="28"/>
                <w:szCs w:val="28"/>
              </w:rPr>
              <w:t>υ</w:t>
            </w:r>
            <w:r w:rsidRPr="00564281">
              <w:rPr>
                <w:sz w:val="28"/>
                <w:szCs w:val="28"/>
                <w:vertAlign w:val="subscript"/>
              </w:rPr>
              <w:t>0</w:t>
            </w:r>
            <w:r>
              <w:rPr>
                <w:sz w:val="28"/>
                <w:szCs w:val="28"/>
              </w:rPr>
              <w:t>+</w:t>
            </w:r>
            <w:r w:rsidRPr="00E21A90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a</w:t>
            </w:r>
            <w:r>
              <w:rPr>
                <w:sz w:val="28"/>
                <w:szCs w:val="28"/>
                <w:vertAlign w:val="subscript"/>
                <w:lang w:val="en-US"/>
              </w:rPr>
              <w:t>x</w:t>
            </w:r>
            <w:r>
              <w:rPr>
                <w:sz w:val="28"/>
                <w:szCs w:val="28"/>
                <w:lang w:val="en-US"/>
              </w:rPr>
              <w:t>t</w:t>
            </w:r>
            <w:proofErr w:type="spellEnd"/>
            <w:r w:rsidRPr="00E21A90">
              <w:t xml:space="preserve"> </w:t>
            </w:r>
            <w:r>
              <w:t>-</w:t>
            </w:r>
            <w:r w:rsidRPr="00E21A90">
              <w:t>скорость равноускоренного движения</w:t>
            </w:r>
            <w:r w:rsidR="00966DC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[м/с]</w:t>
            </w:r>
            <w:r w:rsidR="00966DC9">
              <w:rPr>
                <w:sz w:val="28"/>
                <w:szCs w:val="28"/>
              </w:rPr>
              <w:t>.</w:t>
            </w:r>
          </w:p>
          <w:p w:rsidR="00823E28" w:rsidRPr="00823E28" w:rsidRDefault="00823E28" w:rsidP="008B3C81">
            <w:pPr>
              <w:pStyle w:val="a5"/>
            </w:pPr>
            <w:proofErr w:type="spellStart"/>
            <w:r w:rsidRPr="00564281">
              <w:rPr>
                <w:sz w:val="28"/>
                <w:szCs w:val="28"/>
              </w:rPr>
              <w:t>s</w:t>
            </w:r>
            <w:r w:rsidRPr="00564281">
              <w:rPr>
                <w:sz w:val="28"/>
                <w:szCs w:val="28"/>
                <w:vertAlign w:val="subscript"/>
              </w:rPr>
              <w:t>х</w:t>
            </w:r>
            <w:proofErr w:type="spellEnd"/>
            <w:r w:rsidRPr="00564281">
              <w:rPr>
                <w:sz w:val="28"/>
                <w:szCs w:val="28"/>
              </w:rPr>
              <w:t>=</w:t>
            </w:r>
            <w:proofErr w:type="spellStart"/>
            <w:r w:rsidRPr="00564281">
              <w:rPr>
                <w:sz w:val="28"/>
                <w:szCs w:val="28"/>
              </w:rPr>
              <w:t>υ</w:t>
            </w:r>
            <w:r w:rsidRPr="00564281">
              <w:rPr>
                <w:sz w:val="28"/>
                <w:szCs w:val="28"/>
                <w:vertAlign w:val="subscript"/>
              </w:rPr>
              <w:t>х</w:t>
            </w:r>
            <w:proofErr w:type="spellEnd"/>
            <w:r w:rsidRPr="00564281">
              <w:rPr>
                <w:sz w:val="28"/>
                <w:szCs w:val="28"/>
              </w:rPr>
              <w:t xml:space="preserve"> </w:t>
            </w:r>
            <w:r w:rsidRPr="00564281">
              <w:rPr>
                <w:sz w:val="28"/>
                <w:szCs w:val="28"/>
                <w:lang w:val="en-US"/>
              </w:rPr>
              <w:t>t</w:t>
            </w:r>
            <w:r w:rsidRPr="0056428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+</w:t>
            </w:r>
            <w:r w:rsidRPr="003F3711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a</w:t>
            </w:r>
            <w:r>
              <w:rPr>
                <w:sz w:val="28"/>
                <w:szCs w:val="28"/>
                <w:vertAlign w:val="subscript"/>
                <w:lang w:val="en-US"/>
              </w:rPr>
              <w:t>x</w:t>
            </w:r>
            <w:r>
              <w:rPr>
                <w:sz w:val="28"/>
                <w:szCs w:val="28"/>
                <w:lang w:val="en-US"/>
              </w:rPr>
              <w:t>t</w:t>
            </w:r>
            <w:proofErr w:type="spellEnd"/>
            <w:r w:rsidRPr="003F3711">
              <w:rPr>
                <w:sz w:val="28"/>
                <w:szCs w:val="28"/>
                <w:vertAlign w:val="superscript"/>
              </w:rPr>
              <w:t>2</w:t>
            </w:r>
            <w:r w:rsidRPr="003F3711">
              <w:rPr>
                <w:sz w:val="28"/>
                <w:szCs w:val="28"/>
              </w:rPr>
              <w:t xml:space="preserve">/2 </w:t>
            </w:r>
            <w:r>
              <w:rPr>
                <w:sz w:val="28"/>
                <w:szCs w:val="28"/>
              </w:rPr>
              <w:t>-</w:t>
            </w:r>
            <w:r>
              <w:t xml:space="preserve"> перемещение прямолине</w:t>
            </w:r>
            <w:r w:rsidR="00966DC9">
              <w:t>йного равноускоренного движения</w:t>
            </w:r>
            <w:r w:rsidRPr="008300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[</w:t>
            </w:r>
            <w:proofErr w:type="gramStart"/>
            <w:r>
              <w:rPr>
                <w:sz w:val="28"/>
                <w:szCs w:val="28"/>
              </w:rPr>
              <w:t>м ]</w:t>
            </w:r>
            <w:proofErr w:type="gramEnd"/>
            <w:r w:rsidR="00966DC9">
              <w:rPr>
                <w:sz w:val="28"/>
                <w:szCs w:val="28"/>
              </w:rPr>
              <w:t>.</w:t>
            </w:r>
            <w:r w:rsidRPr="003F371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58" w:type="dxa"/>
          </w:tcPr>
          <w:p w:rsidR="007F549D" w:rsidRPr="00902ED5" w:rsidRDefault="00966DC9" w:rsidP="008B3C81">
            <w:pPr>
              <w:pStyle w:val="a5"/>
            </w:pPr>
            <w:r>
              <w:t>§ 5-8</w:t>
            </w:r>
          </w:p>
        </w:tc>
      </w:tr>
      <w:tr w:rsidR="007F549D" w:rsidTr="007F549D">
        <w:trPr>
          <w:trHeight w:val="359"/>
        </w:trPr>
        <w:tc>
          <w:tcPr>
            <w:tcW w:w="849" w:type="dxa"/>
          </w:tcPr>
          <w:p w:rsidR="007F549D" w:rsidRDefault="007F549D" w:rsidP="00B439CE">
            <w:pPr>
              <w:ind w:firstLine="0"/>
            </w:pPr>
            <w:r>
              <w:t>5</w:t>
            </w:r>
          </w:p>
        </w:tc>
        <w:tc>
          <w:tcPr>
            <w:tcW w:w="2803" w:type="dxa"/>
          </w:tcPr>
          <w:p w:rsidR="007F549D" w:rsidRPr="00902ED5" w:rsidRDefault="00966DC9" w:rsidP="00B96219">
            <w:pPr>
              <w:pStyle w:val="a5"/>
            </w:pPr>
            <w:r>
              <w:t>Инерциальные системы отсчета. Первый закон Ньютона.</w:t>
            </w:r>
          </w:p>
        </w:tc>
        <w:tc>
          <w:tcPr>
            <w:tcW w:w="5245" w:type="dxa"/>
          </w:tcPr>
          <w:p w:rsidR="00966DC9" w:rsidRDefault="00966DC9" w:rsidP="00966DC9">
            <w:pPr>
              <w:ind w:firstLine="0"/>
            </w:pPr>
            <w:r w:rsidRPr="00307AA3">
              <w:t xml:space="preserve">Существуют такие системы отсчёта, относительно которых тела сохраняют </w:t>
            </w:r>
            <w:r w:rsidRPr="00307AA3">
              <w:lastRenderedPageBreak/>
              <w:t>свою скорость неизменной, если н</w:t>
            </w:r>
            <w:r>
              <w:t>а них не действуют другие тела.</w:t>
            </w:r>
          </w:p>
          <w:p w:rsidR="007F549D" w:rsidRPr="00902ED5" w:rsidRDefault="007F549D" w:rsidP="008B3C81">
            <w:pPr>
              <w:pStyle w:val="a5"/>
            </w:pPr>
          </w:p>
        </w:tc>
        <w:tc>
          <w:tcPr>
            <w:tcW w:w="4111" w:type="dxa"/>
          </w:tcPr>
          <w:p w:rsidR="007F549D" w:rsidRPr="00902ED5" w:rsidRDefault="007F549D" w:rsidP="008B3C81">
            <w:pPr>
              <w:pStyle w:val="a5"/>
            </w:pPr>
          </w:p>
        </w:tc>
        <w:tc>
          <w:tcPr>
            <w:tcW w:w="1758" w:type="dxa"/>
          </w:tcPr>
          <w:p w:rsidR="007F549D" w:rsidRPr="00902ED5" w:rsidRDefault="00966DC9" w:rsidP="008B3C81">
            <w:pPr>
              <w:pStyle w:val="a5"/>
            </w:pPr>
            <w:r>
              <w:t>§10</w:t>
            </w:r>
          </w:p>
        </w:tc>
      </w:tr>
      <w:tr w:rsidR="00B439CE" w:rsidTr="007F549D">
        <w:trPr>
          <w:trHeight w:val="340"/>
        </w:trPr>
        <w:tc>
          <w:tcPr>
            <w:tcW w:w="849" w:type="dxa"/>
          </w:tcPr>
          <w:p w:rsidR="00B439CE" w:rsidRDefault="007F549D" w:rsidP="00B439CE">
            <w:pPr>
              <w:ind w:firstLine="0"/>
            </w:pPr>
            <w:r>
              <w:t>6</w:t>
            </w:r>
          </w:p>
        </w:tc>
        <w:tc>
          <w:tcPr>
            <w:tcW w:w="2803" w:type="dxa"/>
          </w:tcPr>
          <w:p w:rsidR="00B439CE" w:rsidRPr="00966DC9" w:rsidRDefault="00966DC9" w:rsidP="008B3C81">
            <w:pPr>
              <w:pStyle w:val="a5"/>
            </w:pPr>
            <w:r w:rsidRPr="00966DC9">
              <w:t>Второй  закон   Ньютона.</w:t>
            </w:r>
          </w:p>
        </w:tc>
        <w:tc>
          <w:tcPr>
            <w:tcW w:w="5245" w:type="dxa"/>
          </w:tcPr>
          <w:p w:rsidR="00966DC9" w:rsidRPr="00B032DB" w:rsidRDefault="00966DC9" w:rsidP="00966DC9">
            <w:pPr>
              <w:ind w:firstLine="0"/>
            </w:pPr>
            <w:r w:rsidRPr="00307AA3">
              <w:t xml:space="preserve">Ускорение тела прямо пропорционально равнодействующей сил, приложенных к телу, и обратно пропорционально его массе. </w:t>
            </w:r>
            <w:r w:rsidRPr="00E90852">
              <w:rPr>
                <w:b/>
                <w:lang w:val="en-US"/>
              </w:rPr>
              <w:t>a</w:t>
            </w:r>
            <w:r w:rsidRPr="00E90852">
              <w:rPr>
                <w:b/>
                <w:vertAlign w:val="subscript"/>
                <w:lang w:val="en-US"/>
              </w:rPr>
              <w:t>x</w:t>
            </w:r>
            <w:r w:rsidRPr="00E90852">
              <w:rPr>
                <w:b/>
              </w:rPr>
              <w:t>=</w:t>
            </w:r>
            <w:proofErr w:type="spellStart"/>
            <w:r w:rsidRPr="00E90852">
              <w:rPr>
                <w:b/>
                <w:lang w:val="en-US"/>
              </w:rPr>
              <w:t>F</w:t>
            </w:r>
            <w:r w:rsidRPr="00E90852">
              <w:rPr>
                <w:b/>
                <w:vertAlign w:val="subscript"/>
                <w:lang w:val="en-US"/>
              </w:rPr>
              <w:t>x</w:t>
            </w:r>
            <w:proofErr w:type="spellEnd"/>
            <w:r w:rsidRPr="00E90852">
              <w:rPr>
                <w:b/>
              </w:rPr>
              <w:t>/</w:t>
            </w:r>
            <w:r w:rsidRPr="00E90852">
              <w:rPr>
                <w:b/>
                <w:lang w:val="en-US"/>
              </w:rPr>
              <w:t>m</w:t>
            </w:r>
            <w:r w:rsidR="00B032DB">
              <w:rPr>
                <w:b/>
              </w:rPr>
              <w:t>.</w:t>
            </w:r>
          </w:p>
          <w:p w:rsidR="00B439CE" w:rsidRPr="00902ED5" w:rsidRDefault="00B439CE" w:rsidP="008B3C81">
            <w:pPr>
              <w:pStyle w:val="a5"/>
            </w:pPr>
          </w:p>
        </w:tc>
        <w:tc>
          <w:tcPr>
            <w:tcW w:w="4111" w:type="dxa"/>
          </w:tcPr>
          <w:p w:rsidR="005026D2" w:rsidRDefault="00B032DB" w:rsidP="008B3C81">
            <w:pPr>
              <w:pStyle w:val="a5"/>
            </w:pPr>
            <w:r>
              <w:t xml:space="preserve"> Вычислять силу, действующую на тело, если оно движется с ускорением.</w:t>
            </w:r>
          </w:p>
          <w:p w:rsidR="00B032DB" w:rsidRPr="00902ED5" w:rsidRDefault="00B032DB" w:rsidP="008B3C81">
            <w:pPr>
              <w:pStyle w:val="a5"/>
            </w:pPr>
            <w:r>
              <w:t>Читать формулу, называя физические величины.</w:t>
            </w:r>
          </w:p>
        </w:tc>
        <w:tc>
          <w:tcPr>
            <w:tcW w:w="1758" w:type="dxa"/>
          </w:tcPr>
          <w:p w:rsidR="00B439CE" w:rsidRPr="00902ED5" w:rsidRDefault="00966DC9" w:rsidP="008B3C81">
            <w:pPr>
              <w:pStyle w:val="a5"/>
            </w:pPr>
            <w:r>
              <w:t>§11</w:t>
            </w:r>
          </w:p>
        </w:tc>
      </w:tr>
      <w:tr w:rsidR="00B439CE" w:rsidTr="007F549D">
        <w:trPr>
          <w:trHeight w:val="340"/>
        </w:trPr>
        <w:tc>
          <w:tcPr>
            <w:tcW w:w="849" w:type="dxa"/>
          </w:tcPr>
          <w:p w:rsidR="00B439CE" w:rsidRDefault="00C5607B" w:rsidP="00B439CE">
            <w:pPr>
              <w:ind w:firstLine="0"/>
            </w:pPr>
            <w:r>
              <w:t>7</w:t>
            </w:r>
          </w:p>
        </w:tc>
        <w:tc>
          <w:tcPr>
            <w:tcW w:w="2803" w:type="dxa"/>
          </w:tcPr>
          <w:p w:rsidR="00B439CE" w:rsidRPr="00902ED5" w:rsidRDefault="00966DC9" w:rsidP="008B3C81">
            <w:pPr>
              <w:pStyle w:val="a5"/>
              <w:rPr>
                <w:b/>
              </w:rPr>
            </w:pPr>
            <w:r w:rsidRPr="00966DC9">
              <w:t>Третий закон   Ньютона.</w:t>
            </w:r>
          </w:p>
        </w:tc>
        <w:tc>
          <w:tcPr>
            <w:tcW w:w="5245" w:type="dxa"/>
          </w:tcPr>
          <w:p w:rsidR="007F549D" w:rsidRPr="00902ED5" w:rsidRDefault="00B032DB" w:rsidP="00966DC9">
            <w:pPr>
              <w:pStyle w:val="a5"/>
            </w:pPr>
            <w:r>
              <w:t>Силы</w:t>
            </w:r>
            <w:r w:rsidR="00966DC9" w:rsidRPr="00307AA3">
              <w:t>,</w:t>
            </w:r>
            <w:r>
              <w:t xml:space="preserve"> </w:t>
            </w:r>
            <w:r w:rsidR="00966DC9" w:rsidRPr="00307AA3">
              <w:t>с которыми два тела действуют друг на друга, равны по модулю и противоположны по направлению</w:t>
            </w:r>
            <w:r w:rsidR="00966DC9" w:rsidRPr="00E90852">
              <w:rPr>
                <w:b/>
              </w:rPr>
              <w:t xml:space="preserve">. </w:t>
            </w:r>
            <w:r w:rsidR="00966DC9" w:rsidRPr="00E90852">
              <w:rPr>
                <w:b/>
                <w:lang w:val="en-US"/>
              </w:rPr>
              <w:t>F</w:t>
            </w:r>
            <w:r w:rsidR="00966DC9" w:rsidRPr="00E90852">
              <w:rPr>
                <w:b/>
                <w:vertAlign w:val="subscript"/>
              </w:rPr>
              <w:t>1</w:t>
            </w:r>
            <w:r w:rsidR="00966DC9" w:rsidRPr="00E90852">
              <w:rPr>
                <w:b/>
              </w:rPr>
              <w:t xml:space="preserve"> </w:t>
            </w:r>
            <w:r w:rsidR="00966DC9" w:rsidRPr="00E90852">
              <w:rPr>
                <w:b/>
                <w:vertAlign w:val="subscript"/>
                <w:lang w:val="en-US"/>
              </w:rPr>
              <w:t>x</w:t>
            </w:r>
            <w:r w:rsidR="00966DC9" w:rsidRPr="00E90852">
              <w:rPr>
                <w:b/>
              </w:rPr>
              <w:t xml:space="preserve">  = - </w:t>
            </w:r>
            <w:r w:rsidR="00966DC9" w:rsidRPr="00E90852">
              <w:rPr>
                <w:b/>
                <w:lang w:val="en-US"/>
              </w:rPr>
              <w:t>F</w:t>
            </w:r>
            <w:r w:rsidR="00966DC9" w:rsidRPr="00E90852">
              <w:rPr>
                <w:b/>
                <w:vertAlign w:val="subscript"/>
              </w:rPr>
              <w:t>2</w:t>
            </w:r>
            <w:r w:rsidR="00966DC9" w:rsidRPr="00E90852">
              <w:rPr>
                <w:b/>
              </w:rPr>
              <w:t xml:space="preserve"> </w:t>
            </w:r>
            <w:r w:rsidR="00966DC9" w:rsidRPr="00E90852">
              <w:rPr>
                <w:b/>
                <w:vertAlign w:val="subscript"/>
                <w:lang w:val="en-US"/>
              </w:rPr>
              <w:t>x</w:t>
            </w:r>
            <w:r w:rsidR="00966DC9" w:rsidRPr="00307AA3">
              <w:t xml:space="preserve">  </w:t>
            </w:r>
            <w:r>
              <w:t>.</w:t>
            </w:r>
          </w:p>
        </w:tc>
        <w:tc>
          <w:tcPr>
            <w:tcW w:w="4111" w:type="dxa"/>
          </w:tcPr>
          <w:p w:rsidR="00B439CE" w:rsidRPr="00902ED5" w:rsidRDefault="00B032DB" w:rsidP="008B3C81">
            <w:pPr>
              <w:pStyle w:val="a5"/>
            </w:pPr>
            <w:r>
              <w:t>Читать формулу, называя физические величины.</w:t>
            </w:r>
          </w:p>
        </w:tc>
        <w:tc>
          <w:tcPr>
            <w:tcW w:w="1758" w:type="dxa"/>
          </w:tcPr>
          <w:p w:rsidR="00B439CE" w:rsidRPr="00902ED5" w:rsidRDefault="00966DC9" w:rsidP="008B3C81">
            <w:pPr>
              <w:pStyle w:val="a5"/>
            </w:pPr>
            <w:r>
              <w:t>§12</w:t>
            </w:r>
          </w:p>
        </w:tc>
      </w:tr>
      <w:tr w:rsidR="005026D2" w:rsidRPr="008B3C81" w:rsidTr="005026D2">
        <w:trPr>
          <w:trHeight w:val="340"/>
        </w:trPr>
        <w:tc>
          <w:tcPr>
            <w:tcW w:w="849" w:type="dxa"/>
          </w:tcPr>
          <w:p w:rsidR="005026D2" w:rsidRPr="005026D2" w:rsidRDefault="005026D2" w:rsidP="005026D2">
            <w:pPr>
              <w:pStyle w:val="a5"/>
            </w:pPr>
            <w:r>
              <w:t>8</w:t>
            </w:r>
          </w:p>
        </w:tc>
        <w:tc>
          <w:tcPr>
            <w:tcW w:w="2803" w:type="dxa"/>
          </w:tcPr>
          <w:p w:rsidR="005026D2" w:rsidRPr="00902ED5" w:rsidRDefault="00966DC9" w:rsidP="005026D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Свободное падение тел</w:t>
            </w:r>
          </w:p>
        </w:tc>
        <w:tc>
          <w:tcPr>
            <w:tcW w:w="5245" w:type="dxa"/>
          </w:tcPr>
          <w:p w:rsidR="005026D2" w:rsidRPr="00B032DB" w:rsidRDefault="00B032DB" w:rsidP="005026D2">
            <w:pPr>
              <w:pStyle w:val="a5"/>
            </w:pPr>
            <w:r w:rsidRPr="00B032DB">
              <w:t>Движение тел под действием силы тяжести называется свободным.</w:t>
            </w:r>
          </w:p>
        </w:tc>
        <w:tc>
          <w:tcPr>
            <w:tcW w:w="4111" w:type="dxa"/>
          </w:tcPr>
          <w:p w:rsidR="005026D2" w:rsidRPr="00902ED5" w:rsidRDefault="005026D2" w:rsidP="005026D2">
            <w:pPr>
              <w:pStyle w:val="a5"/>
            </w:pPr>
          </w:p>
        </w:tc>
        <w:tc>
          <w:tcPr>
            <w:tcW w:w="1758" w:type="dxa"/>
          </w:tcPr>
          <w:p w:rsidR="005026D2" w:rsidRPr="00902ED5" w:rsidRDefault="00B032DB" w:rsidP="00966DC9">
            <w:pPr>
              <w:pStyle w:val="a5"/>
            </w:pPr>
            <w:r>
              <w:t>§13</w:t>
            </w:r>
          </w:p>
        </w:tc>
      </w:tr>
      <w:tr w:rsidR="00902ED5" w:rsidRPr="008B3C81" w:rsidTr="005026D2">
        <w:trPr>
          <w:trHeight w:val="340"/>
        </w:trPr>
        <w:tc>
          <w:tcPr>
            <w:tcW w:w="849" w:type="dxa"/>
          </w:tcPr>
          <w:p w:rsidR="00902ED5" w:rsidRDefault="00902ED5" w:rsidP="005026D2">
            <w:pPr>
              <w:pStyle w:val="a5"/>
            </w:pPr>
            <w:r>
              <w:t>9</w:t>
            </w:r>
          </w:p>
        </w:tc>
        <w:tc>
          <w:tcPr>
            <w:tcW w:w="2803" w:type="dxa"/>
          </w:tcPr>
          <w:p w:rsidR="00902ED5" w:rsidRPr="00902ED5" w:rsidRDefault="00966DC9" w:rsidP="005026D2">
            <w:pPr>
              <w:ind w:firstLine="0"/>
              <w:rPr>
                <w:sz w:val="24"/>
                <w:szCs w:val="24"/>
              </w:rPr>
            </w:pPr>
            <w:r>
              <w:t>З</w:t>
            </w:r>
            <w:r w:rsidRPr="00307AA3">
              <w:t>акон всемирного тяготения.</w:t>
            </w:r>
          </w:p>
        </w:tc>
        <w:tc>
          <w:tcPr>
            <w:tcW w:w="5245" w:type="dxa"/>
          </w:tcPr>
          <w:p w:rsidR="00902ED5" w:rsidRPr="00902ED5" w:rsidRDefault="00966DC9" w:rsidP="00966DC9">
            <w:pPr>
              <w:ind w:left="34" w:firstLine="0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307AA3">
              <w:t>F=</w:t>
            </w:r>
            <w:r w:rsidRPr="00307AA3">
              <w:rPr>
                <w:lang w:val="en-US"/>
              </w:rPr>
              <w:t>G</w:t>
            </w:r>
            <w:r w:rsidRPr="00307AA3">
              <w:t xml:space="preserve"> </w:t>
            </w:r>
            <w:proofErr w:type="spellStart"/>
            <w:r w:rsidRPr="00307AA3">
              <w:rPr>
                <w:lang w:val="en-US"/>
              </w:rPr>
              <w:t>mM</w:t>
            </w:r>
            <w:proofErr w:type="spellEnd"/>
            <w:r w:rsidRPr="00307AA3">
              <w:t>/</w:t>
            </w:r>
            <w:r w:rsidRPr="00307AA3">
              <w:rPr>
                <w:lang w:val="en-US"/>
              </w:rPr>
              <w:t>r</w:t>
            </w:r>
            <w:r w:rsidRPr="00307AA3">
              <w:rPr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4111" w:type="dxa"/>
          </w:tcPr>
          <w:p w:rsidR="00902ED5" w:rsidRPr="00902ED5" w:rsidRDefault="00B032DB" w:rsidP="00902ED5">
            <w:pPr>
              <w:pStyle w:val="a5"/>
            </w:pPr>
            <w:r>
              <w:t>Читать формулу, называя физические величины.</w:t>
            </w:r>
          </w:p>
        </w:tc>
        <w:tc>
          <w:tcPr>
            <w:tcW w:w="1758" w:type="dxa"/>
          </w:tcPr>
          <w:p w:rsidR="00902ED5" w:rsidRPr="00902ED5" w:rsidRDefault="00B032DB" w:rsidP="005026D2">
            <w:pPr>
              <w:pStyle w:val="a5"/>
            </w:pPr>
            <w:r>
              <w:t>§15</w:t>
            </w:r>
          </w:p>
        </w:tc>
      </w:tr>
    </w:tbl>
    <w:p w:rsidR="00B439CE" w:rsidRPr="00B439CE" w:rsidRDefault="00B439CE" w:rsidP="004822B3">
      <w:pPr>
        <w:ind w:firstLine="0"/>
      </w:pPr>
    </w:p>
    <w:sectPr w:rsidR="00B439CE" w:rsidRPr="00B439CE" w:rsidSect="00B439CE">
      <w:pgSz w:w="16838" w:h="11906" w:orient="landscape"/>
      <w:pgMar w:top="993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F4FCB"/>
    <w:multiLevelType w:val="hybridMultilevel"/>
    <w:tmpl w:val="7CC63454"/>
    <w:lvl w:ilvl="0" w:tplc="AC9ED5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423F6E"/>
    <w:multiLevelType w:val="multilevel"/>
    <w:tmpl w:val="413E6FD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F8228D"/>
    <w:multiLevelType w:val="hybridMultilevel"/>
    <w:tmpl w:val="AB7433E0"/>
    <w:lvl w:ilvl="0" w:tplc="B76C20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30E13"/>
    <w:multiLevelType w:val="multilevel"/>
    <w:tmpl w:val="3E6E5F1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B34F0E"/>
    <w:multiLevelType w:val="multilevel"/>
    <w:tmpl w:val="1E80737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FE42AF"/>
    <w:multiLevelType w:val="hybridMultilevel"/>
    <w:tmpl w:val="EB06C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E4178"/>
    <w:multiLevelType w:val="multilevel"/>
    <w:tmpl w:val="A4EC7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684216"/>
    <w:multiLevelType w:val="multilevel"/>
    <w:tmpl w:val="FB52018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A16424"/>
    <w:multiLevelType w:val="hybridMultilevel"/>
    <w:tmpl w:val="94923A1A"/>
    <w:lvl w:ilvl="0" w:tplc="B1AA4E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3E17DA"/>
    <w:multiLevelType w:val="multilevel"/>
    <w:tmpl w:val="5450D33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0BF1D63"/>
    <w:multiLevelType w:val="multilevel"/>
    <w:tmpl w:val="1C70380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9"/>
  </w:num>
  <w:num w:numId="5">
    <w:abstractNumId w:val="3"/>
  </w:num>
  <w:num w:numId="6">
    <w:abstractNumId w:val="1"/>
  </w:num>
  <w:num w:numId="7">
    <w:abstractNumId w:val="7"/>
  </w:num>
  <w:num w:numId="8">
    <w:abstractNumId w:val="0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EF2"/>
    <w:rsid w:val="00094F16"/>
    <w:rsid w:val="000B0EF2"/>
    <w:rsid w:val="000C123D"/>
    <w:rsid w:val="00222BF6"/>
    <w:rsid w:val="00231DA4"/>
    <w:rsid w:val="00387093"/>
    <w:rsid w:val="004822B3"/>
    <w:rsid w:val="004F7AEB"/>
    <w:rsid w:val="005026D2"/>
    <w:rsid w:val="00506EA3"/>
    <w:rsid w:val="005F6CC9"/>
    <w:rsid w:val="006622A3"/>
    <w:rsid w:val="007F549D"/>
    <w:rsid w:val="00823E28"/>
    <w:rsid w:val="008B3C81"/>
    <w:rsid w:val="00902ED5"/>
    <w:rsid w:val="00913DFD"/>
    <w:rsid w:val="00966DC9"/>
    <w:rsid w:val="00B032DB"/>
    <w:rsid w:val="00B439CE"/>
    <w:rsid w:val="00B85D65"/>
    <w:rsid w:val="00B96219"/>
    <w:rsid w:val="00C35230"/>
    <w:rsid w:val="00C5607B"/>
    <w:rsid w:val="00C739BB"/>
    <w:rsid w:val="00C76CB8"/>
    <w:rsid w:val="00C81EC3"/>
    <w:rsid w:val="00CF436A"/>
    <w:rsid w:val="00D23280"/>
    <w:rsid w:val="00DC21C9"/>
    <w:rsid w:val="00E732D8"/>
    <w:rsid w:val="00E93887"/>
    <w:rsid w:val="00FA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5BF03C-CC32-4EFD-A7DF-899F2D824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DA4"/>
    <w:pPr>
      <w:spacing w:after="0"/>
      <w:ind w:firstLine="720"/>
      <w:jc w:val="both"/>
    </w:pPr>
    <w:rPr>
      <w:rFonts w:ascii="Times New Roman" w:hAnsi="Times New Roman" w:cs="Calibri"/>
      <w:color w:val="000000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39BB"/>
    <w:pPr>
      <w:keepNext/>
      <w:keepLines/>
      <w:spacing w:before="48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739BB"/>
    <w:pPr>
      <w:keepNext/>
      <w:keepLines/>
      <w:spacing w:before="120" w:after="120"/>
      <w:jc w:val="center"/>
      <w:outlineLvl w:val="1"/>
    </w:pPr>
    <w:rPr>
      <w:rFonts w:eastAsiaTheme="majorEastAsia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39BB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739BB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Title"/>
    <w:basedOn w:val="a"/>
    <w:next w:val="a"/>
    <w:link w:val="a4"/>
    <w:uiPriority w:val="10"/>
    <w:qFormat/>
    <w:rsid w:val="00B85D65"/>
    <w:pPr>
      <w:spacing w:before="120" w:line="240" w:lineRule="auto"/>
      <w:ind w:firstLine="0"/>
      <w:contextualSpacing/>
      <w:jc w:val="left"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a4">
    <w:name w:val="Название Знак"/>
    <w:basedOn w:val="a0"/>
    <w:link w:val="a3"/>
    <w:uiPriority w:val="10"/>
    <w:rsid w:val="00B85D65"/>
    <w:rPr>
      <w:rFonts w:ascii="Times New Roman" w:eastAsiaTheme="majorEastAsia" w:hAnsi="Times New Roman" w:cstheme="majorBidi"/>
      <w:spacing w:val="5"/>
      <w:kern w:val="28"/>
      <w:sz w:val="24"/>
      <w:szCs w:val="52"/>
      <w:lang w:eastAsia="ar-SA"/>
    </w:rPr>
  </w:style>
  <w:style w:type="paragraph" w:customStyle="1" w:styleId="a5">
    <w:name w:val="Табличный"/>
    <w:basedOn w:val="a"/>
    <w:link w:val="a6"/>
    <w:qFormat/>
    <w:rsid w:val="00231DA4"/>
    <w:pPr>
      <w:spacing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eastAsia="en-US"/>
    </w:rPr>
  </w:style>
  <w:style w:type="character" w:customStyle="1" w:styleId="a6">
    <w:name w:val="Табличный Знак"/>
    <w:basedOn w:val="a0"/>
    <w:link w:val="a5"/>
    <w:rsid w:val="00231DA4"/>
    <w:rPr>
      <w:rFonts w:ascii="Times New Roman" w:hAnsi="Times New Roman" w:cs="Times New Roman"/>
      <w:sz w:val="24"/>
      <w:szCs w:val="24"/>
    </w:rPr>
  </w:style>
  <w:style w:type="paragraph" w:customStyle="1" w:styleId="a7">
    <w:name w:val="Типо заголовок ЭК"/>
    <w:basedOn w:val="a"/>
    <w:link w:val="a8"/>
    <w:qFormat/>
    <w:rsid w:val="00C35230"/>
    <w:pPr>
      <w:spacing w:line="360" w:lineRule="auto"/>
      <w:ind w:firstLine="709"/>
      <w:jc w:val="center"/>
    </w:pPr>
    <w:rPr>
      <w:rFonts w:asciiTheme="minorHAnsi" w:hAnsiTheme="minorHAnsi" w:cstheme="minorBidi"/>
      <w:b/>
      <w:color w:val="auto"/>
      <w:sz w:val="22"/>
      <w:lang w:eastAsia="en-US"/>
    </w:rPr>
  </w:style>
  <w:style w:type="character" w:customStyle="1" w:styleId="a8">
    <w:name w:val="Типо заголовок ЭК Знак"/>
    <w:basedOn w:val="a0"/>
    <w:link w:val="a7"/>
    <w:rsid w:val="00C35230"/>
    <w:rPr>
      <w:b/>
    </w:rPr>
  </w:style>
  <w:style w:type="paragraph" w:styleId="a9">
    <w:name w:val="Balloon Text"/>
    <w:basedOn w:val="a"/>
    <w:link w:val="aa"/>
    <w:uiPriority w:val="99"/>
    <w:semiHidden/>
    <w:unhideWhenUsed/>
    <w:rsid w:val="000B0E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0EF2"/>
    <w:rPr>
      <w:rFonts w:ascii="Tahoma" w:hAnsi="Tahoma" w:cs="Tahoma"/>
      <w:color w:val="000000"/>
      <w:sz w:val="16"/>
      <w:szCs w:val="16"/>
      <w:lang w:eastAsia="ru-RU"/>
    </w:rPr>
  </w:style>
  <w:style w:type="table" w:styleId="ab">
    <w:name w:val="Table Grid"/>
    <w:basedOn w:val="a1"/>
    <w:uiPriority w:val="59"/>
    <w:rsid w:val="00FA6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C81EC3"/>
    <w:pPr>
      <w:ind w:left="720"/>
      <w:contextualSpacing/>
    </w:pPr>
  </w:style>
  <w:style w:type="character" w:styleId="ad">
    <w:name w:val="Placeholder Text"/>
    <w:basedOn w:val="a0"/>
    <w:uiPriority w:val="99"/>
    <w:semiHidden/>
    <w:rsid w:val="00D232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DirektorPV</cp:lastModifiedBy>
  <cp:revision>3</cp:revision>
  <dcterms:created xsi:type="dcterms:W3CDTF">2018-10-16T08:51:00Z</dcterms:created>
  <dcterms:modified xsi:type="dcterms:W3CDTF">2018-10-16T10:33:00Z</dcterms:modified>
</cp:coreProperties>
</file>